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C8FD0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关于公开征求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《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关于进一步做好最低生活</w:t>
      </w:r>
    </w:p>
    <w:p w14:paraId="1AC113B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保障标准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确定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调整工作的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意见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》</w:t>
      </w:r>
    </w:p>
    <w:p w14:paraId="4C10E9E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征求意见稿）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的公告</w:t>
      </w:r>
    </w:p>
    <w:p w14:paraId="57570C3C">
      <w:pPr>
        <w:jc w:val="left"/>
        <w:rPr>
          <w:rFonts w:hint="eastAsia" w:ascii="仿宋" w:hAnsi="仿宋" w:eastAsia="仿宋" w:cs="仿宋"/>
          <w:color w:val="auto"/>
          <w:sz w:val="32"/>
          <w:szCs w:val="32"/>
        </w:rPr>
      </w:pPr>
    </w:p>
    <w:p w14:paraId="33C5D291">
      <w:pPr>
        <w:ind w:firstLine="640" w:firstLineChars="200"/>
        <w:jc w:val="left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为全面贯彻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省委、省政</w:t>
      </w:r>
      <w:bookmarkStart w:id="0" w:name="_GoBack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关于改革完善社会救助制度的决策部署，认真落实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省民政厅、省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发展改革委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、省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财政厅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、省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统计局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国家统计局河南调查总队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关于进一步做好最低生活保障标准确定调整工作的指导意见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》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豫民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〔2024〕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号）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增强社会救助兜底保障制度的科学性、规范性、可持续性，推进全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社会救助事业高质量发展，更好地将改革发展成果惠及困难群众，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示范区民政局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</w:rPr>
        <w:t>起草了《关于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进一步做好最低生活保障标准确定调整工作的意见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>征求意见稿），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现面向社会公众公开征求意见。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如有意见建议，请于2024年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15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日前通过电子邮箱方式发送至jyshdb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@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sina.com。联系电话：0391—66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86113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</w:p>
    <w:p w14:paraId="7EDDA57F">
      <w:pPr>
        <w:jc w:val="left"/>
        <w:rPr>
          <w:rFonts w:hint="eastAsia" w:ascii="仿宋" w:hAnsi="仿宋" w:eastAsia="仿宋" w:cs="仿宋"/>
          <w:color w:val="auto"/>
          <w:sz w:val="32"/>
          <w:szCs w:val="32"/>
        </w:rPr>
      </w:pPr>
    </w:p>
    <w:p w14:paraId="316DFE74">
      <w:pPr>
        <w:jc w:val="left"/>
        <w:rPr>
          <w:rFonts w:hint="eastAsia" w:ascii="仿宋" w:hAnsi="仿宋" w:eastAsia="仿宋" w:cs="仿宋"/>
          <w:color w:val="auto"/>
          <w:sz w:val="32"/>
          <w:szCs w:val="32"/>
        </w:rPr>
      </w:pPr>
    </w:p>
    <w:p w14:paraId="7363191A">
      <w:pPr>
        <w:ind w:firstLine="4160" w:firstLineChars="1300"/>
        <w:jc w:val="left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济源产城融合示范区民政局</w:t>
      </w:r>
    </w:p>
    <w:p w14:paraId="24C373B1">
      <w:pPr>
        <w:ind w:firstLine="4800" w:firstLineChars="1500"/>
        <w:jc w:val="left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202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31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日</w:t>
      </w:r>
    </w:p>
    <w:p w14:paraId="0F23315F">
      <w:pPr>
        <w:rPr>
          <w:color w:val="auto"/>
        </w:rPr>
      </w:pPr>
    </w:p>
    <w:bookmarkEnd w:id="0"/>
    <w:sectPr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kMGY2MDY1YWM4OWIyMTExYzY0YWIyYzhmYzNkNDYifQ=="/>
  </w:docVars>
  <w:rsids>
    <w:rsidRoot w:val="43DF5CFD"/>
    <w:rsid w:val="10E96744"/>
    <w:rsid w:val="40271BDE"/>
    <w:rsid w:val="43DF5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318</Words>
  <Characters>352</Characters>
  <Lines>0</Lines>
  <Paragraphs>0</Paragraphs>
  <TotalTime>3</TotalTime>
  <ScaleCrop>false</ScaleCrop>
  <LinksUpToDate>false</LinksUpToDate>
  <CharactersWithSpaces>352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2024-06-21T01:46:00Z</dcterms:created>
  <dc:creator>Administrator</dc:creator>
  <cp:lastModifiedBy>Administrator</cp:lastModifiedBy>
  <dcterms:modified xsi:type="dcterms:W3CDTF">2024-06-21T01:55:52Z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A1607F792EBC4E2893E0E01F52059097_11</vt:lpwstr>
  </property>
</Properties>
</file>